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216" w:rsidRPr="009B1C84" w:rsidRDefault="00452216" w:rsidP="00452216">
      <w:pPr>
        <w:spacing w:after="0"/>
        <w:ind w:left="5040"/>
        <w:jc w:val="right"/>
        <w:rPr>
          <w:rFonts w:ascii="Times New Roman" w:eastAsia="Times New Roman" w:hAnsi="Times New Roman"/>
          <w:b/>
          <w:bCs/>
        </w:rPr>
      </w:pPr>
    </w:p>
    <w:p w:rsidR="007F0E4F" w:rsidRDefault="007F0E4F" w:rsidP="002E3B3D">
      <w:pPr>
        <w:pStyle w:val="ConsPlusTitle"/>
        <w:jc w:val="right"/>
        <w:rPr>
          <w:rFonts w:ascii="Times New Roman" w:hAnsi="Times New Roman" w:cs="Times New Roman"/>
          <w:szCs w:val="22"/>
        </w:rPr>
      </w:pPr>
    </w:p>
    <w:p w:rsidR="00AF2B29" w:rsidRDefault="00346EBE" w:rsidP="002E3B3D">
      <w:pPr>
        <w:pStyle w:val="ConsPlusTitle"/>
        <w:jc w:val="right"/>
        <w:rPr>
          <w:rFonts w:ascii="Times New Roman" w:hAnsi="Times New Roman" w:cs="Times New Roman"/>
          <w:szCs w:val="22"/>
        </w:rPr>
      </w:pPr>
      <w:r w:rsidRPr="002241BA">
        <w:rPr>
          <w:rFonts w:ascii="Times New Roman" w:hAnsi="Times New Roman" w:cs="Times New Roman"/>
          <w:szCs w:val="22"/>
        </w:rPr>
        <w:t>П</w:t>
      </w:r>
      <w:r w:rsidR="007C09B4">
        <w:rPr>
          <w:rFonts w:ascii="Times New Roman" w:hAnsi="Times New Roman" w:cs="Times New Roman"/>
          <w:szCs w:val="22"/>
        </w:rPr>
        <w:t xml:space="preserve">риложение № </w:t>
      </w:r>
      <w:r w:rsidR="0035333F">
        <w:rPr>
          <w:rFonts w:ascii="Times New Roman" w:hAnsi="Times New Roman" w:cs="Times New Roman"/>
          <w:szCs w:val="22"/>
        </w:rPr>
        <w:t>16</w:t>
      </w:r>
      <w:r w:rsidRPr="002241BA">
        <w:rPr>
          <w:rFonts w:ascii="Times New Roman" w:hAnsi="Times New Roman" w:cs="Times New Roman"/>
          <w:szCs w:val="22"/>
        </w:rPr>
        <w:t xml:space="preserve"> </w:t>
      </w:r>
      <w:r w:rsidR="00AC3A48">
        <w:rPr>
          <w:rFonts w:ascii="Times New Roman" w:hAnsi="Times New Roman" w:cs="Times New Roman"/>
          <w:szCs w:val="22"/>
        </w:rPr>
        <w:t xml:space="preserve">к </w:t>
      </w:r>
      <w:r w:rsidR="002E3B3D">
        <w:rPr>
          <w:rFonts w:ascii="Times New Roman" w:hAnsi="Times New Roman" w:cs="Times New Roman"/>
          <w:szCs w:val="22"/>
        </w:rPr>
        <w:t>Соглашению</w:t>
      </w:r>
    </w:p>
    <w:p w:rsidR="0051596D" w:rsidRDefault="00E77AEF" w:rsidP="002E3B3D">
      <w:pPr>
        <w:pStyle w:val="ConsPlusTitle"/>
        <w:jc w:val="right"/>
        <w:rPr>
          <w:rFonts w:ascii="Times New Roman" w:hAnsi="Times New Roman" w:cs="Times New Roman"/>
          <w:i/>
          <w:color w:val="002060"/>
          <w:szCs w:val="22"/>
        </w:rPr>
      </w:pPr>
      <w:r w:rsidRPr="0061523E">
        <w:rPr>
          <w:rFonts w:ascii="Times New Roman" w:hAnsi="Times New Roman" w:cs="Times New Roman"/>
          <w:i/>
          <w:color w:val="002060"/>
          <w:szCs w:val="22"/>
        </w:rPr>
        <w:t xml:space="preserve"> </w:t>
      </w:r>
      <w:r w:rsidR="0061523E" w:rsidRPr="0061523E">
        <w:rPr>
          <w:rFonts w:ascii="Times New Roman" w:hAnsi="Times New Roman" w:cs="Times New Roman"/>
          <w:i/>
          <w:color w:val="002060"/>
          <w:szCs w:val="22"/>
        </w:rPr>
        <w:t>(в ред. Дополнительного соглашения от 28.02.2022</w:t>
      </w:r>
      <w:r>
        <w:rPr>
          <w:rFonts w:ascii="Times New Roman" w:hAnsi="Times New Roman" w:cs="Times New Roman"/>
          <w:i/>
          <w:color w:val="002060"/>
          <w:szCs w:val="22"/>
        </w:rPr>
        <w:t xml:space="preserve"> </w:t>
      </w:r>
      <w:r w:rsidR="0051596D">
        <w:rPr>
          <w:rFonts w:ascii="Times New Roman" w:hAnsi="Times New Roman" w:cs="Times New Roman"/>
          <w:i/>
          <w:color w:val="002060"/>
          <w:szCs w:val="22"/>
        </w:rPr>
        <w:t>№ 2</w:t>
      </w:r>
      <w:proofErr w:type="gramStart"/>
      <w:r>
        <w:rPr>
          <w:rFonts w:ascii="Times New Roman" w:hAnsi="Times New Roman" w:cs="Times New Roman"/>
          <w:i/>
          <w:color w:val="002060"/>
          <w:szCs w:val="22"/>
        </w:rPr>
        <w:t xml:space="preserve"> </w:t>
      </w:r>
      <w:r w:rsidR="0061523E" w:rsidRPr="0061523E">
        <w:rPr>
          <w:rFonts w:ascii="Times New Roman" w:hAnsi="Times New Roman" w:cs="Times New Roman"/>
          <w:i/>
          <w:color w:val="002060"/>
          <w:szCs w:val="22"/>
        </w:rPr>
        <w:t>)</w:t>
      </w:r>
      <w:proofErr w:type="gramEnd"/>
    </w:p>
    <w:p w:rsidR="0061523E" w:rsidRPr="0061523E" w:rsidRDefault="0051596D" w:rsidP="002E3B3D">
      <w:pPr>
        <w:pStyle w:val="ConsPlusTitle"/>
        <w:jc w:val="right"/>
        <w:rPr>
          <w:rFonts w:ascii="Times New Roman" w:hAnsi="Times New Roman" w:cs="Times New Roman"/>
          <w:i/>
          <w:color w:val="002060"/>
          <w:szCs w:val="22"/>
        </w:rPr>
      </w:pPr>
      <w:r>
        <w:rPr>
          <w:rFonts w:ascii="Times New Roman" w:hAnsi="Times New Roman" w:cs="Times New Roman"/>
          <w:i/>
          <w:color w:val="002060"/>
          <w:szCs w:val="22"/>
        </w:rPr>
        <w:t>(применяется с 01.02.2022)</w:t>
      </w:r>
      <w:r w:rsidR="0061523E" w:rsidRPr="0061523E">
        <w:rPr>
          <w:rFonts w:ascii="Times New Roman" w:hAnsi="Times New Roman" w:cs="Times New Roman"/>
          <w:i/>
          <w:color w:val="002060"/>
          <w:szCs w:val="22"/>
        </w:rPr>
        <w:t xml:space="preserve"> </w:t>
      </w:r>
    </w:p>
    <w:p w:rsidR="00D3089E" w:rsidRDefault="00D3089E" w:rsidP="00622C3E">
      <w:pPr>
        <w:pStyle w:val="ConsPlusTitle"/>
        <w:jc w:val="right"/>
        <w:rPr>
          <w:b w:val="0"/>
          <w:sz w:val="18"/>
        </w:rPr>
      </w:pPr>
    </w:p>
    <w:p w:rsidR="00622C3E" w:rsidRPr="000E4A37" w:rsidRDefault="00D3089E" w:rsidP="00622C3E">
      <w:pPr>
        <w:pStyle w:val="ConsPlusTitle"/>
        <w:jc w:val="right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Таблица 1</w:t>
      </w:r>
    </w:p>
    <w:p w:rsidR="00622C3E" w:rsidRPr="000E4A37" w:rsidRDefault="00622C3E" w:rsidP="00622C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РАСПРЕДЕЛЕНИЕ</w:t>
      </w:r>
      <w:r w:rsidR="0030781C" w:rsidRPr="000E4A37">
        <w:rPr>
          <w:rFonts w:ascii="Times New Roman" w:hAnsi="Times New Roman" w:cs="Times New Roman"/>
          <w:sz w:val="26"/>
          <w:szCs w:val="26"/>
        </w:rPr>
        <w:t xml:space="preserve"> </w:t>
      </w:r>
      <w:r w:rsidRPr="000E4A37">
        <w:rPr>
          <w:rFonts w:ascii="Times New Roman" w:hAnsi="Times New Roman" w:cs="Times New Roman"/>
          <w:sz w:val="26"/>
          <w:szCs w:val="26"/>
        </w:rPr>
        <w:t xml:space="preserve">КСГ ЗАБОЛЕВАНИЙ </w:t>
      </w:r>
    </w:p>
    <w:p w:rsidR="00622C3E" w:rsidRPr="000E4A37" w:rsidRDefault="00622C3E" w:rsidP="00622C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 xml:space="preserve">И КОЭФФИЦИЕНТЫ </w:t>
      </w:r>
      <w:proofErr w:type="gramStart"/>
      <w:r w:rsidRPr="000E4A37">
        <w:rPr>
          <w:rFonts w:ascii="Times New Roman" w:hAnsi="Times New Roman" w:cs="Times New Roman"/>
          <w:sz w:val="26"/>
          <w:szCs w:val="26"/>
        </w:rPr>
        <w:t>ОТНОСИТЕЛЬНОЙ</w:t>
      </w:r>
      <w:proofErr w:type="gramEnd"/>
      <w:r w:rsidRPr="000E4A37">
        <w:rPr>
          <w:rFonts w:ascii="Times New Roman" w:hAnsi="Times New Roman" w:cs="Times New Roman"/>
          <w:sz w:val="26"/>
          <w:szCs w:val="26"/>
        </w:rPr>
        <w:t xml:space="preserve"> ЗАТРАТОЕМКОСТИ КСГ</w:t>
      </w:r>
    </w:p>
    <w:p w:rsidR="00622C3E" w:rsidRPr="00632EFC" w:rsidRDefault="00622C3E" w:rsidP="00B777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32EFC">
        <w:rPr>
          <w:rFonts w:ascii="Times New Roman" w:hAnsi="Times New Roman" w:cs="Times New Roman"/>
          <w:sz w:val="24"/>
          <w:szCs w:val="24"/>
        </w:rPr>
        <w:t xml:space="preserve">(ДЛЯ МЕДИЦИНСКОЙ ПОМОЩИ, ОКАЗАННОЙ В СТАЦИОНАРНЫХ </w:t>
      </w:r>
      <w:proofErr w:type="gramStart"/>
      <w:r w:rsidRPr="00632EFC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632EFC">
        <w:rPr>
          <w:rFonts w:ascii="Times New Roman" w:hAnsi="Times New Roman" w:cs="Times New Roman"/>
          <w:sz w:val="24"/>
          <w:szCs w:val="24"/>
        </w:rPr>
        <w:t>)</w:t>
      </w:r>
    </w:p>
    <w:p w:rsidR="00B7771D" w:rsidRPr="0077217A" w:rsidRDefault="00B7771D" w:rsidP="00B7771D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tbl>
      <w:tblPr>
        <w:tblW w:w="10373" w:type="dxa"/>
        <w:jc w:val="center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4"/>
        <w:gridCol w:w="1137"/>
        <w:gridCol w:w="6395"/>
        <w:gridCol w:w="1847"/>
      </w:tblGrid>
      <w:tr w:rsidR="00622C3E" w:rsidRPr="002130C0" w:rsidTr="00382A7D">
        <w:trPr>
          <w:trHeight w:val="141"/>
          <w:tblHeader/>
          <w:jc w:val="center"/>
        </w:trPr>
        <w:tc>
          <w:tcPr>
            <w:tcW w:w="994" w:type="dxa"/>
            <w:vAlign w:val="center"/>
          </w:tcPr>
          <w:p w:rsidR="00622C3E" w:rsidRPr="002130C0" w:rsidRDefault="00622C3E" w:rsidP="00B665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7" w:type="dxa"/>
            <w:vAlign w:val="center"/>
          </w:tcPr>
          <w:p w:rsidR="00622C3E" w:rsidRPr="002130C0" w:rsidRDefault="002130C0" w:rsidP="00DC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>КСГ</w:t>
            </w:r>
          </w:p>
        </w:tc>
        <w:tc>
          <w:tcPr>
            <w:tcW w:w="6395" w:type="dxa"/>
            <w:vAlign w:val="center"/>
          </w:tcPr>
          <w:p w:rsidR="00622C3E" w:rsidRPr="002130C0" w:rsidRDefault="002130C0" w:rsidP="00B665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КСГ</w:t>
            </w:r>
          </w:p>
        </w:tc>
        <w:tc>
          <w:tcPr>
            <w:tcW w:w="1847" w:type="dxa"/>
            <w:vAlign w:val="center"/>
          </w:tcPr>
          <w:p w:rsidR="00622C3E" w:rsidRPr="002130C0" w:rsidRDefault="00622C3E" w:rsidP="000565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Коэффициент </w:t>
            </w:r>
            <w:proofErr w:type="gramStart"/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относительной</w:t>
            </w:r>
            <w:proofErr w:type="gramEnd"/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>затратоемкости</w:t>
            </w:r>
            <w:proofErr w:type="spellEnd"/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КСГ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st01.001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Осложнения, связанные с беременностью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Беременность, закончившаяся абортивным исходом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Родоразрешение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Кесарево сечение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Осложнения послеродового периода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Послеродовой сепсис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Воспалительные болезни женских половых органов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st03.001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с вовлечением иммунного механизма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st03.002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Ангионевротический отек, анафилактический шок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st04.001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Язва желудка и двенадцатиперстной кишки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st04.002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Воспалительные заболевания кишечника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st04.003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печени, невирусные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st04.004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печени, невирусные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st04.005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st04.006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Панкреатит с синдромом органной дисфункции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st05.001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Анемии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st05.002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Анемии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st05.003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свертываемости крови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st05.004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крови и кроветворных органов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st05.005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крови и кроветворных органов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st05.008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st06.004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дерматозов с применением наружной терапии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st06.005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плазмафереза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st06.006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дерматозов с применением наружной и системной терапии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st06.007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st07.001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Врожденные аномалии </w:t>
            </w:r>
            <w:proofErr w:type="spellStart"/>
            <w:proofErr w:type="gram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системы,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st08.001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st08.002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остром лейкозе,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st08.003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дети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дети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дети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дети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st10.001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Детская хирургия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st10.002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Детская хирургия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st10.003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дети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st10.004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дети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st10.005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дети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st10.006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дети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st10.007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дети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st11.001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Сахарный диабет,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st11.002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 гипофиза,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st11.003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эндокринной системы, дети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st11.004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эндокринной системы, дети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Кишечные инфекции,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Вирусный гепатит острый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Вирусный гепатит хронический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Сепсис,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Сепсис,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Сепсис с синдромом органной дисфункции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Грипп, вирус гриппа идентифицирован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Грипп и пневмония с синдромом органной дисфункции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Клещевой энцефалит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2,81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ритма и проводимости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ритма и проводимости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2,01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кардиомиопатии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кардиомиопатии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2,38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тромболитической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терапии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1,61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тромболитической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терапии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2,99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тромболитической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терапии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st14.001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st14.002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кишечнике и анальной области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st14.003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кишечнике и анальной области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Воспалительные заболевания ЦНС,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Воспалительные заболевания ЦНС,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Дегенеративные болезни нервной системы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Демиелинизирующие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болезни нервной системы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Эпилепсия, судороги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0,96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Расстройства периферической нервной системы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ботулотоксина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ботулотоксина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2,11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нарушения нервной системы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нарушения нервной системы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Кровоизлияние в мозг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Инфаркт мозга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Инфаркт мозга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Инфаркт мозга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4,51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Эпилепсия, судороги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Эпилепсия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3,16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st15.020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Эпилепсия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Паралитические синдромы, травма спинного мозга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Паралитические синдромы, травма спинного мозга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1,49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Дорсопатии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спондилопатии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остеопатии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Травмы позвоночника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Переломы черепа, внутричерепная травма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4,13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1,41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2,19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Доброкачественные новообразования нервной системы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st17.001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Малая масса тела при рождении, недоношенность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4,21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st17.002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Крайне малая масса тела при рождении, крайняя незрелость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15,63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st17.003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st17.004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Геморрагические и гемолитические нарушения у новорожденных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st17.005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нарушения, возникшие в перинатальном периоде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st17.006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нарушения, возникшие в перинатальном периоде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st17.007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нарушения, возникшие в перинатальном периоде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st18.001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st18.002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st18.003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Гломерулярные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болезни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Мастэктомия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Мастэктомия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другие операции при злокачественном новообразовании молочной железы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st19.020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st19.021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st19.022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st19.023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st19.024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st19.025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st19.026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st19.037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Фебрильная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нейтропения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агранулоцитоз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вследствие проведения лекарственной терапии злокачественных новообразований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st19.038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Установка, замена </w:t>
            </w:r>
            <w:proofErr w:type="spellStart"/>
            <w:proofErr w:type="gram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порт-системы</w:t>
            </w:r>
            <w:proofErr w:type="spellEnd"/>
            <w:proofErr w:type="gram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st19.120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st19.121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29,17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st19.075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st19.076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st19.077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st19.078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st19.079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6)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7)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8)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14,84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Лучевые повреждения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Эвисцерация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малого таза при лучевых повреждениях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19,75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st19.122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Поздний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посттрансплантационный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 после пересадки костного мозга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уха, горла, носа, полости рта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Средний отит, мастоидит, нарушения вестибулярной функции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уха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29,91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6)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глаза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Травмы глаза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st22.001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всасывания,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st22.002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st22.003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Воспалительные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артропатии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спондилопатии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st22.004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Врожденные аномалии головного и спинного мозга,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st23.001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органов дыхания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st23.002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Интерстициальные болезни легких, врожденные аномалии развития легких,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бронхо-легочная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дисплазия,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st23.003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органов дыхания, других и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неуточненных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органов грудной клетки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st23.004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Пневмония, плеврит, другие болезни плевры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st23.005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Астма,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st23.006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Астма,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st24.001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Системные поражения соединительной ткани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st24.002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Артропатии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спондилопатии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st24.003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st24.004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Ревматические болезни сердца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болезни, врожденные аномалии вен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Болезни артерий,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артериол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капилляров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Диагностическое обследование </w:t>
            </w:r>
            <w:proofErr w:type="spellStart"/>
            <w:proofErr w:type="gram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сердце и коронарных сосудах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сердце и коронарных сосудах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сердце и коронарных сосудах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st26.001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Болезни полости рта, слюнных желез и челюстей, </w:t>
            </w: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врожденные аномалии лица и шеи,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0,79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Новообразования доброкачественные,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неопределенного и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неуточненного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характера органов пищеварения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Стенокардия (кроме </w:t>
            </w:r>
            <w:proofErr w:type="gram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нестабильной</w:t>
            </w:r>
            <w:proofErr w:type="gram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хроническая ишемическая болезнь сердца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Стенокардия (кроме </w:t>
            </w:r>
            <w:proofErr w:type="gram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нестабильной</w:t>
            </w:r>
            <w:proofErr w:type="gram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хроническая ишемическая болезнь сердца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сердца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сердца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Бронхит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необструктивный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симптомы и признаки, относящиеся к органам дыхания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ХОБЛ, эмфизема, бронхоэктатическая болезнь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Отравления и другие воздействия внешних причин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st28.001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Гнойные состояния нижних дыхательных путей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st28.002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st28.003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st28.004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st28.005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Приобретенные и врожденные костно-мышечные деформации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Переломы шейки бедра и костей таза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Переломы, вывихи, растяжения области колена и голени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Тяжелая множественная и сочетанная травма (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политравма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Эндопротезирование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суставов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Тубулоинтерстициальные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болезни почек, другие болезни мочевой системы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лимфатических сосудов и лимфатических узлов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неопределенного и неизвестного характера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Остеомиелит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Остеомиелит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Остеомиелит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Открытые раны, поверхностные, другие и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неуточненные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травмы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печени и поджелудочной железе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печени и поджелудочной железе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Операции на пищеводе, желудке, двенадцатиперстной </w:t>
            </w: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кишке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2,46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взрослые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взрослые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операции на органах брюшной полости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st33.001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Отморожения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st33.002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Отморожения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st33.003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st33.004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st33.005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st33.006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st33.007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11,11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st33.008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 (уровень 4,5) с синдромом органной дисфункции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st34.001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st34.002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полости рта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st34.003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полости рта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st34.004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полости рта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st34.005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полости рта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Сахарный диабет,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Сахарный диабет,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 гипофиза,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эндокринной системы,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эндокринной системы,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Новообразования эндокринных желез доброкачественные,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неопределенного и неизвестного характера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Расстройства питания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нарушения обмена веществ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Кистозный фиброз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лечение с применением препаратов иммуноглобулина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Редкие генетические заболевания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Отторжение, отмирание трансплантата органов и тканей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Реинфузия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аутокрови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контрпульсация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оксигенация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антимикробной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полирезистентными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микроорганизмами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антимикробной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полирезистентными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микроорганизмами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антимикробной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полирезистентными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микроорганизмами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</w:t>
            </w:r>
            <w:proofErr w:type="gram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кардиореабилитация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(3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</w:t>
            </w:r>
            <w:proofErr w:type="gram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кардиореабилитация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(4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</w:t>
            </w:r>
            <w:proofErr w:type="gram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кардиореабилитация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(5 баллов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детей с нарушениями слуха без </w:t>
            </w: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замены речевого процессора системы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кохлеарной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имплантации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1,80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4,81</w:t>
            </w:r>
          </w:p>
        </w:tc>
        <w:bookmarkStart w:id="0" w:name="_GoBack"/>
        <w:bookmarkEnd w:id="0"/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после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онкоортопедических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операций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st37.020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по поводу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постмастэктомического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синдрома в онкологии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st37.021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COVID-19 (3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st37.022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COVID-19 (4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st37.023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COVID-19 (5 баллов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st38.001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Соматические заболевания, осложненные старческой астенией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st12.015.1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1) легкое течение, без применения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 /или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янус-киназ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452216" w:rsidRDefault="00452216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01F35"/>
                <w:sz w:val="24"/>
                <w:szCs w:val="24"/>
                <w:lang w:val="en-US"/>
              </w:rPr>
              <w:t>0</w:t>
            </w:r>
            <w:r w:rsidR="00F2384C">
              <w:rPr>
                <w:rFonts w:ascii="Times New Roman" w:hAnsi="Times New Roman" w:cs="Times New Roman"/>
                <w:color w:val="201F35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201F35"/>
                <w:sz w:val="24"/>
                <w:szCs w:val="24"/>
                <w:lang w:val="en-US"/>
              </w:rPr>
              <w:t>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st12.015.2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1) легкое течение, с применением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янус-киназ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1,</w:t>
            </w:r>
            <w:r w:rsidR="00F2384C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st12.015.3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1) легкое течение, с применением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3,</w:t>
            </w:r>
            <w:r w:rsidR="00F2384C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9</w:t>
            </w: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st12.015.4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1) легкое течение (пациенты с высоким индексом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коморбидности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более 7 баллов по шкале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Charlson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  <w:r w:rsidR="00F238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F74FBD" w:rsidRPr="002130C0" w:rsidTr="00382A7D">
        <w:trPr>
          <w:trHeight w:val="81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st12.016.1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2) </w:t>
            </w:r>
            <w:proofErr w:type="spellStart"/>
            <w:proofErr w:type="gram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средне-тяжелое</w:t>
            </w:r>
            <w:proofErr w:type="spellEnd"/>
            <w:proofErr w:type="gram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течение, без применения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2384C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2,46</w:t>
            </w:r>
          </w:p>
        </w:tc>
      </w:tr>
      <w:tr w:rsidR="00F74FBD" w:rsidRPr="002130C0" w:rsidTr="00382A7D">
        <w:trPr>
          <w:trHeight w:val="5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st12.016.2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2) </w:t>
            </w:r>
            <w:proofErr w:type="spellStart"/>
            <w:proofErr w:type="gram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средне-тяжелое</w:t>
            </w:r>
            <w:proofErr w:type="spellEnd"/>
            <w:proofErr w:type="gram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течение, с применением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янус-киназ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2384C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3,29</w:t>
            </w:r>
          </w:p>
        </w:tc>
      </w:tr>
      <w:tr w:rsidR="00F74FBD" w:rsidRPr="002130C0" w:rsidTr="00382A7D">
        <w:trPr>
          <w:trHeight w:val="81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st12.016.3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2) </w:t>
            </w:r>
            <w:proofErr w:type="spellStart"/>
            <w:proofErr w:type="gram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средне-тяжелое</w:t>
            </w:r>
            <w:proofErr w:type="spellEnd"/>
            <w:proofErr w:type="gram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течение, с применением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4,</w:t>
            </w:r>
            <w:r w:rsidR="00F2384C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75</w:t>
            </w:r>
          </w:p>
        </w:tc>
      </w:tr>
      <w:tr w:rsidR="00F74FBD" w:rsidRPr="002130C0" w:rsidTr="00382A7D">
        <w:trPr>
          <w:trHeight w:val="80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st12.016.4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2) </w:t>
            </w:r>
            <w:proofErr w:type="spellStart"/>
            <w:proofErr w:type="gram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средне-тяжелое</w:t>
            </w:r>
            <w:proofErr w:type="spellEnd"/>
            <w:proofErr w:type="gram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течение, с повторным применением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2384C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9,34</w:t>
            </w:r>
          </w:p>
        </w:tc>
      </w:tr>
      <w:tr w:rsidR="00F74FBD" w:rsidRPr="002130C0" w:rsidTr="00382A7D">
        <w:trPr>
          <w:trHeight w:val="81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st12.017.1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3), тяжелое течение без применения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4,</w:t>
            </w:r>
            <w:r w:rsidR="00F2384C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4</w:t>
            </w:r>
          </w:p>
        </w:tc>
      </w:tr>
      <w:tr w:rsidR="00F74FBD" w:rsidRPr="002130C0" w:rsidTr="00382A7D">
        <w:trPr>
          <w:trHeight w:val="81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st12.017.2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3), тяжелое течение с применением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6,6</w:t>
            </w:r>
          </w:p>
        </w:tc>
      </w:tr>
      <w:tr w:rsidR="00F74FBD" w:rsidRPr="002130C0" w:rsidTr="00382A7D">
        <w:trPr>
          <w:trHeight w:val="80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st12.017.3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3), тяжелое течение с повторным применением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8,8</w:t>
            </w:r>
          </w:p>
        </w:tc>
      </w:tr>
      <w:tr w:rsidR="00F74FBD" w:rsidRPr="002130C0" w:rsidTr="00382A7D">
        <w:trPr>
          <w:trHeight w:val="108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st12.017.4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3), тяжелое течение с применением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или их рецепторов  и проведением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неинвазивной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вентиляции легких в течение 72 часов и более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9,8</w:t>
            </w:r>
          </w:p>
        </w:tc>
      </w:tr>
      <w:tr w:rsidR="00F74FBD" w:rsidRPr="002130C0" w:rsidTr="00382A7D">
        <w:trPr>
          <w:trHeight w:val="81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st12.018.1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инфекция COVID-19 (уровень 4),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крайне-тяжелое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течение, длительность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инвазивной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вентиляции легких до 72 часов включительно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5,11</w:t>
            </w:r>
          </w:p>
        </w:tc>
      </w:tr>
      <w:tr w:rsidR="00F74FBD" w:rsidRPr="002130C0" w:rsidTr="00382A7D">
        <w:trPr>
          <w:trHeight w:val="81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st12.018.2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инфекция COVID-19 (уровень 4),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крайне-тяжелое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течение, длительность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инвазивной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вентиляции легких более 72 часов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19,03</w:t>
            </w:r>
          </w:p>
        </w:tc>
      </w:tr>
      <w:tr w:rsidR="00F74FBD" w:rsidRPr="002130C0" w:rsidTr="00382A7D">
        <w:trPr>
          <w:trHeight w:val="108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st12.019.1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инфекция COVID-19 (долечивание, уровень 1) длительность респираторной поддержки менее 5 суток включительно и /или индекс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коморбидности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баллов и менее по шкале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Charlson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</w:tr>
      <w:tr w:rsidR="00F74FBD" w:rsidRPr="002130C0" w:rsidTr="00382A7D">
        <w:trPr>
          <w:trHeight w:val="108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инфекция COVID-19 (долечивание, уровень 2), длительность респираторной поддержки более 5 суток и /или индекс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коморбидности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более 6 баллов по шкале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Charlson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3,13</w:t>
            </w:r>
          </w:p>
        </w:tc>
      </w:tr>
    </w:tbl>
    <w:p w:rsidR="000E4BFC" w:rsidRDefault="000E4BFC" w:rsidP="00105FA2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  <w:sectPr w:rsidR="000E4BFC" w:rsidSect="00D13460">
          <w:headerReference w:type="default" r:id="rId8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105FA2" w:rsidRPr="00D3089E" w:rsidRDefault="00105FA2" w:rsidP="00105FA2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D3089E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05FA2" w:rsidRDefault="00105FA2" w:rsidP="00105F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5FA2" w:rsidRPr="00D3089E" w:rsidRDefault="00105FA2" w:rsidP="00105F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089E">
        <w:rPr>
          <w:rFonts w:ascii="Times New Roman" w:eastAsia="Calibri" w:hAnsi="Times New Roman" w:cs="Times New Roman"/>
          <w:b/>
          <w:sz w:val="24"/>
          <w:szCs w:val="24"/>
        </w:rPr>
        <w:t>Перечень КСГ, при оплате по которым не применяется коэффициент уровня (подуровня) медицинской организации</w:t>
      </w:r>
    </w:p>
    <w:p w:rsidR="00105FA2" w:rsidRPr="00CF47D4" w:rsidRDefault="00105FA2" w:rsidP="00105F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11"/>
        <w:tblW w:w="0" w:type="auto"/>
        <w:jc w:val="center"/>
        <w:tblInd w:w="-204" w:type="dxa"/>
        <w:tblLook w:val="04A0"/>
      </w:tblPr>
      <w:tblGrid>
        <w:gridCol w:w="1407"/>
        <w:gridCol w:w="8770"/>
      </w:tblGrid>
      <w:tr w:rsidR="00105FA2" w:rsidRPr="00CF47D4" w:rsidTr="00105FA2">
        <w:trPr>
          <w:cantSplit/>
          <w:trHeight w:val="284"/>
          <w:tblHeader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F74FBD" w:rsidRDefault="00105FA2" w:rsidP="007C2D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F74FB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105FA2" w:rsidRPr="00F74FBD" w:rsidRDefault="00105FA2" w:rsidP="007C2D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F74FB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0177" w:type="dxa"/>
            <w:gridSpan w:val="2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Круглосуточный стационар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st01</w:t>
            </w:r>
            <w:r w:rsidRPr="00CF47D4">
              <w:rPr>
                <w:rFonts w:ascii="Times New Roman" w:hAnsi="Times New Roman"/>
                <w:sz w:val="24"/>
              </w:rPr>
              <w:t>.001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</w:t>
            </w:r>
            <w:r w:rsidRPr="00CF47D4">
              <w:rPr>
                <w:rFonts w:ascii="Times New Roman" w:hAnsi="Times New Roman"/>
                <w:sz w:val="24"/>
              </w:rPr>
              <w:t>02.002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hAnsi="Times New Roman"/>
                <w:sz w:val="24"/>
              </w:rPr>
              <w:t>Беременность</w:t>
            </w:r>
            <w:proofErr w:type="spellEnd"/>
            <w:r w:rsidRPr="00CF47D4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CF47D4">
              <w:rPr>
                <w:rFonts w:ascii="Times New Roman" w:hAnsi="Times New Roman"/>
                <w:sz w:val="24"/>
              </w:rPr>
              <w:t>закон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чившаяся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абортивным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исходом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st02.006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Послеродовой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сепсис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st02.012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женских половых органах (уровень 3)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Ангионевротический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отек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анафилактический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шок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st04.001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Язва желудка и двенадцатиперстной кишки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st09.003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st09.004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st09.008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st09.009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st09.010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st10.003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дети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st10.005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дети (уровень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st14.001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Эпилепсия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судороги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st15.009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(уровень 2)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st16.003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Дорсопатии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спондилопатии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остеопатии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st16.005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Сотрясение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головного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мозга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st16.010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st16.011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st20.008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st20.009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Замена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речевого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процессора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st21.004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st27.001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st27.003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Болезни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желчного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пузыря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st27.005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Гипертоническая болезнь в стадии обострения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st27.006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Стенокардия (кроме </w:t>
            </w:r>
            <w:proofErr w:type="gram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нестабильной</w:t>
            </w:r>
            <w:proofErr w:type="gram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), хроническая ишемическая болезнь сердца (уровень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st27.010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Бронхит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необструктивный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симптомы и признаки, относящиеся к органам дыхания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st28.004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st28.005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st29.002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Переломы шейки бедра и костей таза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st29.003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st29.004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st29.005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st29.012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st29.013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st30.004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Болезни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предстательной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железы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st30.008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st30.009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st30.015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st31.002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st31.009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st31.010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st31.012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st31.018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Открытые раны, поверхностные, другие и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неуточненные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травмы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st32.004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st32.010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st32.011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взрослые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st32.012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взрослые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st32.013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взрослые (уровень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st32.014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взрослые (уровень 2)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взрослые (уровень 3)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st36.001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st36.009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Реинфузия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аутокрови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st36.010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Баллонная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внутриаортальная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st36.011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Экстракорпоральная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мембранная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st36.017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105FA2" w:rsidRPr="00BC4FAC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st36.018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105FA2" w:rsidRPr="00BC4FAC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st36.019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105FA2" w:rsidRPr="00BC4FAC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st37.004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</w:tbl>
    <w:p w:rsidR="00105FA2" w:rsidRDefault="00105FA2" w:rsidP="00105FA2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3089E" w:rsidRDefault="00D3089E" w:rsidP="00382A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D3089E" w:rsidSect="005E556C">
      <w:pgSz w:w="11906" w:h="16838"/>
      <w:pgMar w:top="568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EA0" w:rsidRDefault="005A0EA0" w:rsidP="0020157B">
      <w:pPr>
        <w:spacing w:after="0" w:line="240" w:lineRule="auto"/>
      </w:pPr>
      <w:r>
        <w:separator/>
      </w:r>
    </w:p>
  </w:endnote>
  <w:endnote w:type="continuationSeparator" w:id="0">
    <w:p w:rsidR="005A0EA0" w:rsidRDefault="005A0EA0" w:rsidP="0020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EA0" w:rsidRDefault="005A0EA0" w:rsidP="0020157B">
      <w:pPr>
        <w:spacing w:after="0" w:line="240" w:lineRule="auto"/>
      </w:pPr>
      <w:r>
        <w:separator/>
      </w:r>
    </w:p>
  </w:footnote>
  <w:footnote w:type="continuationSeparator" w:id="0">
    <w:p w:rsidR="005A0EA0" w:rsidRDefault="005A0EA0" w:rsidP="00201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00282"/>
      <w:docPartObj>
        <w:docPartGallery w:val="Page Numbers (Top of Page)"/>
        <w:docPartUnique/>
      </w:docPartObj>
    </w:sdtPr>
    <w:sdtContent>
      <w:p w:rsidR="00452216" w:rsidRDefault="0034493B">
        <w:pPr>
          <w:pStyle w:val="a5"/>
          <w:jc w:val="center"/>
        </w:pPr>
        <w:fldSimple w:instr=" PAGE   \* MERGEFORMAT ">
          <w:r w:rsidR="0051596D">
            <w:rPr>
              <w:noProof/>
            </w:rPr>
            <w:t>23</w:t>
          </w:r>
        </w:fldSimple>
      </w:p>
    </w:sdtContent>
  </w:sdt>
  <w:p w:rsidR="00452216" w:rsidRDefault="0045221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1B1C"/>
    <w:multiLevelType w:val="hybridMultilevel"/>
    <w:tmpl w:val="64FC7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97DDD"/>
    <w:multiLevelType w:val="hybridMultilevel"/>
    <w:tmpl w:val="91CA7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C3E"/>
    <w:rsid w:val="00000CC0"/>
    <w:rsid w:val="00011632"/>
    <w:rsid w:val="00056560"/>
    <w:rsid w:val="00087603"/>
    <w:rsid w:val="000940D6"/>
    <w:rsid w:val="000D7947"/>
    <w:rsid w:val="000E4A37"/>
    <w:rsid w:val="000E4BFC"/>
    <w:rsid w:val="00105FA2"/>
    <w:rsid w:val="00132FB9"/>
    <w:rsid w:val="00135562"/>
    <w:rsid w:val="00142D69"/>
    <w:rsid w:val="00170B8E"/>
    <w:rsid w:val="00171C4F"/>
    <w:rsid w:val="0020157B"/>
    <w:rsid w:val="002130C0"/>
    <w:rsid w:val="00213251"/>
    <w:rsid w:val="002241BA"/>
    <w:rsid w:val="0024481D"/>
    <w:rsid w:val="002718A5"/>
    <w:rsid w:val="00285A1C"/>
    <w:rsid w:val="002A564C"/>
    <w:rsid w:val="002C1AB9"/>
    <w:rsid w:val="002E2CC7"/>
    <w:rsid w:val="002E3B3D"/>
    <w:rsid w:val="002F4A70"/>
    <w:rsid w:val="00306F0A"/>
    <w:rsid w:val="0030781C"/>
    <w:rsid w:val="0034493B"/>
    <w:rsid w:val="00346EBE"/>
    <w:rsid w:val="003503E4"/>
    <w:rsid w:val="0035333F"/>
    <w:rsid w:val="00360019"/>
    <w:rsid w:val="00364B64"/>
    <w:rsid w:val="00382A7D"/>
    <w:rsid w:val="0039117F"/>
    <w:rsid w:val="003A5CA6"/>
    <w:rsid w:val="003B7F08"/>
    <w:rsid w:val="003C7C4E"/>
    <w:rsid w:val="003D2892"/>
    <w:rsid w:val="003E016D"/>
    <w:rsid w:val="00426B8A"/>
    <w:rsid w:val="00445D8D"/>
    <w:rsid w:val="00452216"/>
    <w:rsid w:val="004C7BC6"/>
    <w:rsid w:val="004D25C5"/>
    <w:rsid w:val="004F41E5"/>
    <w:rsid w:val="0050786B"/>
    <w:rsid w:val="0051596D"/>
    <w:rsid w:val="005431B6"/>
    <w:rsid w:val="005763AC"/>
    <w:rsid w:val="00590A38"/>
    <w:rsid w:val="00596661"/>
    <w:rsid w:val="005A0EA0"/>
    <w:rsid w:val="005B6600"/>
    <w:rsid w:val="005C32D7"/>
    <w:rsid w:val="005C380F"/>
    <w:rsid w:val="005C79CD"/>
    <w:rsid w:val="005D0012"/>
    <w:rsid w:val="005D1FBE"/>
    <w:rsid w:val="005D7499"/>
    <w:rsid w:val="005E556C"/>
    <w:rsid w:val="005E575A"/>
    <w:rsid w:val="005E5DB4"/>
    <w:rsid w:val="005F264C"/>
    <w:rsid w:val="005F3E20"/>
    <w:rsid w:val="005F5F69"/>
    <w:rsid w:val="005F6A7E"/>
    <w:rsid w:val="00612926"/>
    <w:rsid w:val="0061523E"/>
    <w:rsid w:val="006159BC"/>
    <w:rsid w:val="00622C3E"/>
    <w:rsid w:val="00631E81"/>
    <w:rsid w:val="00632EFC"/>
    <w:rsid w:val="0064666A"/>
    <w:rsid w:val="00670412"/>
    <w:rsid w:val="0067053E"/>
    <w:rsid w:val="00692C0A"/>
    <w:rsid w:val="00693B2B"/>
    <w:rsid w:val="006B372B"/>
    <w:rsid w:val="00710B62"/>
    <w:rsid w:val="00711A6B"/>
    <w:rsid w:val="00731919"/>
    <w:rsid w:val="007532CB"/>
    <w:rsid w:val="00767CD0"/>
    <w:rsid w:val="0077217A"/>
    <w:rsid w:val="00775DB2"/>
    <w:rsid w:val="007A25C5"/>
    <w:rsid w:val="007A2D46"/>
    <w:rsid w:val="007B481E"/>
    <w:rsid w:val="007C09B4"/>
    <w:rsid w:val="007D1558"/>
    <w:rsid w:val="007D7D99"/>
    <w:rsid w:val="007F0E4F"/>
    <w:rsid w:val="00810095"/>
    <w:rsid w:val="00811B72"/>
    <w:rsid w:val="00843377"/>
    <w:rsid w:val="0086260F"/>
    <w:rsid w:val="00867EA2"/>
    <w:rsid w:val="008822B3"/>
    <w:rsid w:val="008957A8"/>
    <w:rsid w:val="008F33BD"/>
    <w:rsid w:val="00905D1D"/>
    <w:rsid w:val="00941996"/>
    <w:rsid w:val="009715B4"/>
    <w:rsid w:val="00987619"/>
    <w:rsid w:val="009A032A"/>
    <w:rsid w:val="009B6F9E"/>
    <w:rsid w:val="009C2554"/>
    <w:rsid w:val="00A81472"/>
    <w:rsid w:val="00A90EAE"/>
    <w:rsid w:val="00AB0A56"/>
    <w:rsid w:val="00AC03AE"/>
    <w:rsid w:val="00AC3A48"/>
    <w:rsid w:val="00AC7946"/>
    <w:rsid w:val="00AD2AEC"/>
    <w:rsid w:val="00AF2B29"/>
    <w:rsid w:val="00AF7880"/>
    <w:rsid w:val="00B20582"/>
    <w:rsid w:val="00B63271"/>
    <w:rsid w:val="00B665C6"/>
    <w:rsid w:val="00B7771D"/>
    <w:rsid w:val="00B84DBD"/>
    <w:rsid w:val="00B866A9"/>
    <w:rsid w:val="00B95848"/>
    <w:rsid w:val="00BB1E7B"/>
    <w:rsid w:val="00BB2B57"/>
    <w:rsid w:val="00BB5EFC"/>
    <w:rsid w:val="00BF4728"/>
    <w:rsid w:val="00C13D32"/>
    <w:rsid w:val="00C468C3"/>
    <w:rsid w:val="00CA11E4"/>
    <w:rsid w:val="00CA1206"/>
    <w:rsid w:val="00CA6AF2"/>
    <w:rsid w:val="00CB2C5A"/>
    <w:rsid w:val="00CD2F0A"/>
    <w:rsid w:val="00CE18F8"/>
    <w:rsid w:val="00CF72A7"/>
    <w:rsid w:val="00D13460"/>
    <w:rsid w:val="00D16449"/>
    <w:rsid w:val="00D3089E"/>
    <w:rsid w:val="00D5123E"/>
    <w:rsid w:val="00D5334B"/>
    <w:rsid w:val="00D5409C"/>
    <w:rsid w:val="00D574B9"/>
    <w:rsid w:val="00D84C55"/>
    <w:rsid w:val="00DC3EE8"/>
    <w:rsid w:val="00DC44B6"/>
    <w:rsid w:val="00DD5B0A"/>
    <w:rsid w:val="00DE0736"/>
    <w:rsid w:val="00E068B6"/>
    <w:rsid w:val="00E12BA2"/>
    <w:rsid w:val="00E33AFD"/>
    <w:rsid w:val="00E37342"/>
    <w:rsid w:val="00E43D63"/>
    <w:rsid w:val="00E466F3"/>
    <w:rsid w:val="00E50929"/>
    <w:rsid w:val="00E77AEF"/>
    <w:rsid w:val="00E85F4E"/>
    <w:rsid w:val="00EA64C0"/>
    <w:rsid w:val="00EB513C"/>
    <w:rsid w:val="00EC2731"/>
    <w:rsid w:val="00F11937"/>
    <w:rsid w:val="00F2384C"/>
    <w:rsid w:val="00F5072B"/>
    <w:rsid w:val="00F6050F"/>
    <w:rsid w:val="00F67590"/>
    <w:rsid w:val="00F74FBD"/>
    <w:rsid w:val="00F81D5E"/>
    <w:rsid w:val="00F95032"/>
    <w:rsid w:val="00FD6072"/>
    <w:rsid w:val="00FF5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09C"/>
  </w:style>
  <w:style w:type="paragraph" w:styleId="3">
    <w:name w:val="heading 3"/>
    <w:basedOn w:val="a"/>
    <w:next w:val="a"/>
    <w:link w:val="30"/>
    <w:uiPriority w:val="99"/>
    <w:qFormat/>
    <w:rsid w:val="007F0E4F"/>
    <w:pPr>
      <w:keepNext/>
      <w:tabs>
        <w:tab w:val="num" w:pos="0"/>
      </w:tabs>
      <w:spacing w:before="240" w:after="60" w:line="240" w:lineRule="auto"/>
      <w:outlineLvl w:val="2"/>
    </w:pPr>
    <w:rPr>
      <w:rFonts w:ascii="Times New Roman CYR" w:eastAsia="Times New Roman" w:hAnsi="Times New Roman CYR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622C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2718A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718A5"/>
    <w:rPr>
      <w:color w:val="954F72"/>
      <w:u w:val="single"/>
    </w:rPr>
  </w:style>
  <w:style w:type="paragraph" w:styleId="a5">
    <w:name w:val="header"/>
    <w:basedOn w:val="a"/>
    <w:link w:val="a6"/>
    <w:uiPriority w:val="99"/>
    <w:unhideWhenUsed/>
    <w:rsid w:val="0020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57B"/>
  </w:style>
  <w:style w:type="paragraph" w:styleId="a7">
    <w:name w:val="footer"/>
    <w:basedOn w:val="a"/>
    <w:link w:val="a8"/>
    <w:uiPriority w:val="99"/>
    <w:semiHidden/>
    <w:unhideWhenUsed/>
    <w:rsid w:val="0020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57B"/>
  </w:style>
  <w:style w:type="table" w:customStyle="1" w:styleId="211">
    <w:name w:val="Сетка таблицы211"/>
    <w:basedOn w:val="a1"/>
    <w:uiPriority w:val="59"/>
    <w:rsid w:val="00D3089E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D30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7F0E4F"/>
    <w:rPr>
      <w:rFonts w:ascii="Times New Roman CYR" w:eastAsia="Times New Roman" w:hAnsi="Times New Roman CYR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622C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2718A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718A5"/>
    <w:rPr>
      <w:color w:val="954F72"/>
      <w:u w:val="single"/>
    </w:rPr>
  </w:style>
  <w:style w:type="paragraph" w:styleId="a5">
    <w:name w:val="header"/>
    <w:basedOn w:val="a"/>
    <w:link w:val="a6"/>
    <w:uiPriority w:val="99"/>
    <w:unhideWhenUsed/>
    <w:rsid w:val="0020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57B"/>
  </w:style>
  <w:style w:type="paragraph" w:styleId="a7">
    <w:name w:val="footer"/>
    <w:basedOn w:val="a"/>
    <w:link w:val="a8"/>
    <w:uiPriority w:val="99"/>
    <w:semiHidden/>
    <w:unhideWhenUsed/>
    <w:rsid w:val="0020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EA32C-AF00-4430-B063-5AD9019DC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23</Pages>
  <Words>5728</Words>
  <Characters>32650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 Андрей Геннадиевич</dc:creator>
  <cp:lastModifiedBy>чайка</cp:lastModifiedBy>
  <cp:revision>12</cp:revision>
  <cp:lastPrinted>2022-01-20T13:01:00Z</cp:lastPrinted>
  <dcterms:created xsi:type="dcterms:W3CDTF">2022-03-10T05:41:00Z</dcterms:created>
  <dcterms:modified xsi:type="dcterms:W3CDTF">2022-03-14T11:03:00Z</dcterms:modified>
</cp:coreProperties>
</file>